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CB49E" w14:textId="77777777" w:rsidR="003141CD" w:rsidRDefault="003141CD">
      <w:pPr>
        <w:spacing w:after="0" w:line="240" w:lineRule="auto"/>
        <w:jc w:val="center"/>
        <w:rPr>
          <w:rFonts w:ascii="Times New Roman" w:eastAsia="Times New Roman" w:hAnsi="Times New Roman" w:cs="Times New Roman"/>
          <w:b/>
          <w:bCs/>
          <w:color w:val="000000"/>
          <w:sz w:val="26"/>
          <w:szCs w:val="26"/>
          <w:lang w:eastAsia="fr-CH"/>
        </w:rPr>
      </w:pPr>
    </w:p>
    <w:p w14:paraId="67DAF63A" w14:textId="77777777" w:rsidR="009C7582" w:rsidRDefault="009C7582">
      <w:pPr>
        <w:spacing w:after="0" w:line="240" w:lineRule="auto"/>
        <w:jc w:val="center"/>
        <w:rPr>
          <w:rFonts w:ascii="Times New Roman" w:eastAsia="Times New Roman" w:hAnsi="Times New Roman" w:cs="Times New Roman"/>
          <w:b/>
          <w:bCs/>
          <w:color w:val="000000"/>
          <w:sz w:val="26"/>
          <w:szCs w:val="26"/>
          <w:lang w:val="fr-FR" w:eastAsia="fr-CH"/>
        </w:rPr>
      </w:pPr>
      <w:r>
        <w:rPr>
          <w:rFonts w:ascii="Times New Roman" w:eastAsia="Times New Roman" w:hAnsi="Times New Roman" w:cs="Times New Roman"/>
          <w:b/>
          <w:bCs/>
          <w:color w:val="000000"/>
          <w:sz w:val="26"/>
          <w:szCs w:val="26"/>
          <w:lang w:eastAsia="fr-CH"/>
        </w:rPr>
        <w:t xml:space="preserve">ENFANTS ET PARENTS : POUR UN USAGE </w:t>
      </w:r>
      <w:r w:rsidRPr="009C7582">
        <w:rPr>
          <w:rFonts w:ascii="Times New Roman" w:eastAsia="Times New Roman" w:hAnsi="Times New Roman" w:cs="Times New Roman"/>
          <w:b/>
          <w:bCs/>
          <w:color w:val="000000"/>
          <w:sz w:val="26"/>
          <w:szCs w:val="26"/>
          <w:lang w:val="fr-FR" w:eastAsia="fr-CH"/>
        </w:rPr>
        <w:t>É</w:t>
      </w:r>
      <w:r>
        <w:rPr>
          <w:rFonts w:ascii="Times New Roman" w:eastAsia="Times New Roman" w:hAnsi="Times New Roman" w:cs="Times New Roman"/>
          <w:b/>
          <w:bCs/>
          <w:color w:val="000000"/>
          <w:sz w:val="26"/>
          <w:szCs w:val="26"/>
          <w:lang w:eastAsia="fr-CH"/>
        </w:rPr>
        <w:t>QUILIBR</w:t>
      </w:r>
      <w:r w:rsidRPr="009C7582">
        <w:rPr>
          <w:rFonts w:ascii="Times New Roman" w:eastAsia="Times New Roman" w:hAnsi="Times New Roman" w:cs="Times New Roman"/>
          <w:b/>
          <w:bCs/>
          <w:color w:val="000000"/>
          <w:sz w:val="26"/>
          <w:szCs w:val="26"/>
          <w:lang w:val="fr-FR" w:eastAsia="fr-CH"/>
        </w:rPr>
        <w:t>É</w:t>
      </w:r>
      <w:r>
        <w:rPr>
          <w:rFonts w:ascii="Times New Roman" w:eastAsia="Times New Roman" w:hAnsi="Times New Roman" w:cs="Times New Roman"/>
          <w:b/>
          <w:bCs/>
          <w:color w:val="000000"/>
          <w:sz w:val="26"/>
          <w:szCs w:val="26"/>
          <w:lang w:eastAsia="fr-CH"/>
        </w:rPr>
        <w:t xml:space="preserve"> DES </w:t>
      </w:r>
      <w:r w:rsidRPr="009C7582">
        <w:rPr>
          <w:rFonts w:ascii="Times New Roman" w:eastAsia="Times New Roman" w:hAnsi="Times New Roman" w:cs="Times New Roman"/>
          <w:b/>
          <w:bCs/>
          <w:color w:val="000000"/>
          <w:sz w:val="26"/>
          <w:szCs w:val="26"/>
          <w:lang w:val="fr-FR" w:eastAsia="fr-CH"/>
        </w:rPr>
        <w:t>É</w:t>
      </w:r>
      <w:r>
        <w:rPr>
          <w:rFonts w:ascii="Times New Roman" w:eastAsia="Times New Roman" w:hAnsi="Times New Roman" w:cs="Times New Roman"/>
          <w:b/>
          <w:bCs/>
          <w:color w:val="000000"/>
          <w:sz w:val="26"/>
          <w:szCs w:val="26"/>
          <w:lang w:val="fr-FR" w:eastAsia="fr-CH"/>
        </w:rPr>
        <w:t>CRANS</w:t>
      </w:r>
    </w:p>
    <w:p w14:paraId="00AEF80D" w14:textId="681181F4" w:rsidR="009C7582" w:rsidRDefault="009C7582">
      <w:pPr>
        <w:spacing w:after="0" w:line="240" w:lineRule="auto"/>
        <w:jc w:val="center"/>
        <w:rPr>
          <w:rFonts w:ascii="Times New Roman" w:eastAsia="Times New Roman" w:hAnsi="Times New Roman" w:cs="Times New Roman"/>
          <w:b/>
          <w:bCs/>
          <w:color w:val="000000"/>
          <w:sz w:val="26"/>
          <w:szCs w:val="26"/>
          <w:lang w:eastAsia="fr-CH"/>
        </w:rPr>
      </w:pPr>
      <w:r>
        <w:rPr>
          <w:rFonts w:ascii="Times New Roman" w:eastAsia="Times New Roman" w:hAnsi="Times New Roman" w:cs="Times New Roman"/>
          <w:b/>
          <w:bCs/>
          <w:color w:val="000000"/>
          <w:sz w:val="26"/>
          <w:szCs w:val="26"/>
          <w:lang w:val="fr-FR" w:eastAsia="fr-CH"/>
        </w:rPr>
        <w:t xml:space="preserve">Conférence de Serge Tisseron, mardi 25 mars à 20h, </w:t>
      </w:r>
      <w:proofErr w:type="spellStart"/>
      <w:r>
        <w:rPr>
          <w:rFonts w:ascii="Times New Roman" w:eastAsia="Times New Roman" w:hAnsi="Times New Roman" w:cs="Times New Roman"/>
          <w:b/>
          <w:bCs/>
          <w:color w:val="000000"/>
          <w:sz w:val="26"/>
          <w:szCs w:val="26"/>
          <w:lang w:val="fr-FR" w:eastAsia="fr-CH"/>
        </w:rPr>
        <w:t>Unimail</w:t>
      </w:r>
      <w:proofErr w:type="spellEnd"/>
      <w:r>
        <w:rPr>
          <w:rFonts w:ascii="Times New Roman" w:eastAsia="Times New Roman" w:hAnsi="Times New Roman" w:cs="Times New Roman"/>
          <w:b/>
          <w:bCs/>
          <w:color w:val="000000"/>
          <w:sz w:val="26"/>
          <w:szCs w:val="26"/>
          <w:lang w:eastAsia="fr-CH"/>
        </w:rPr>
        <w:t> </w:t>
      </w:r>
    </w:p>
    <w:p w14:paraId="34117BF9" w14:textId="692D53CC" w:rsidR="00CD376B" w:rsidRDefault="009C7582">
      <w:pPr>
        <w:spacing w:after="0" w:line="240" w:lineRule="auto"/>
        <w:jc w:val="center"/>
        <w:rPr>
          <w:rFonts w:ascii="Times New Roman" w:eastAsia="Times New Roman" w:hAnsi="Times New Roman" w:cs="Times New Roman"/>
          <w:sz w:val="24"/>
          <w:szCs w:val="24"/>
          <w:lang w:eastAsia="fr-CH"/>
        </w:rPr>
      </w:pPr>
      <w:r>
        <w:rPr>
          <w:rFonts w:ascii="Times New Roman" w:eastAsia="Times New Roman" w:hAnsi="Times New Roman" w:cs="Times New Roman"/>
          <w:b/>
          <w:bCs/>
          <w:color w:val="000000"/>
          <w:sz w:val="26"/>
          <w:szCs w:val="26"/>
          <w:lang w:eastAsia="fr-CH"/>
        </w:rPr>
        <w:br/>
      </w:r>
    </w:p>
    <w:p w14:paraId="1DCDBC73" w14:textId="77777777" w:rsidR="00CD376B" w:rsidRDefault="00CD376B">
      <w:pPr>
        <w:spacing w:after="0" w:line="240" w:lineRule="auto"/>
        <w:rPr>
          <w:rFonts w:ascii="Times New Roman" w:eastAsia="Times New Roman" w:hAnsi="Times New Roman" w:cs="Times New Roman"/>
          <w:color w:val="000000"/>
          <w:sz w:val="26"/>
          <w:szCs w:val="26"/>
          <w:lang w:eastAsia="fr-CH"/>
        </w:rPr>
      </w:pPr>
    </w:p>
    <w:p w14:paraId="3DE0E8FA" w14:textId="758E2957" w:rsidR="009C7582" w:rsidRDefault="009C7582" w:rsidP="009313E0">
      <w:pPr>
        <w:spacing w:after="0" w:line="240" w:lineRule="auto"/>
        <w:rPr>
          <w:rFonts w:ascii="Times New Roman" w:eastAsia="Times New Roman" w:hAnsi="Times New Roman" w:cs="Times New Roman"/>
          <w:sz w:val="24"/>
          <w:szCs w:val="24"/>
          <w:lang w:eastAsia="fr-CH"/>
        </w:rPr>
      </w:pPr>
      <w:r>
        <w:rPr>
          <w:rFonts w:ascii="Times New Roman" w:eastAsia="Times New Roman" w:hAnsi="Times New Roman" w:cs="Times New Roman"/>
          <w:sz w:val="24"/>
          <w:szCs w:val="24"/>
          <w:lang w:eastAsia="fr-CH"/>
        </w:rPr>
        <w:t xml:space="preserve">Dans un monde où la technologie évolue à une vitesse fulgurante, la question de l’impact des écrans sur </w:t>
      </w:r>
      <w:r w:rsidR="00C22034">
        <w:rPr>
          <w:rFonts w:ascii="Times New Roman" w:eastAsia="Times New Roman" w:hAnsi="Times New Roman" w:cs="Times New Roman"/>
          <w:sz w:val="24"/>
          <w:szCs w:val="24"/>
          <w:lang w:eastAsia="fr-CH"/>
        </w:rPr>
        <w:t>les</w:t>
      </w:r>
      <w:r>
        <w:rPr>
          <w:rFonts w:ascii="Times New Roman" w:eastAsia="Times New Roman" w:hAnsi="Times New Roman" w:cs="Times New Roman"/>
          <w:sz w:val="24"/>
          <w:szCs w:val="24"/>
          <w:lang w:eastAsia="fr-CH"/>
        </w:rPr>
        <w:t xml:space="preserve"> vies</w:t>
      </w:r>
      <w:r w:rsidR="00C22034">
        <w:rPr>
          <w:rFonts w:ascii="Times New Roman" w:eastAsia="Times New Roman" w:hAnsi="Times New Roman" w:cs="Times New Roman"/>
          <w:sz w:val="24"/>
          <w:szCs w:val="24"/>
          <w:lang w:eastAsia="fr-CH"/>
        </w:rPr>
        <w:t xml:space="preserve"> des familles</w:t>
      </w:r>
      <w:r>
        <w:rPr>
          <w:rFonts w:ascii="Times New Roman" w:eastAsia="Times New Roman" w:hAnsi="Times New Roman" w:cs="Times New Roman"/>
          <w:sz w:val="24"/>
          <w:szCs w:val="24"/>
          <w:lang w:eastAsia="fr-CH"/>
        </w:rPr>
        <w:t>, et surtout sur celles de</w:t>
      </w:r>
      <w:r w:rsidR="00C22034">
        <w:rPr>
          <w:rFonts w:ascii="Times New Roman" w:eastAsia="Times New Roman" w:hAnsi="Times New Roman" w:cs="Times New Roman"/>
          <w:sz w:val="24"/>
          <w:szCs w:val="24"/>
          <w:lang w:eastAsia="fr-CH"/>
        </w:rPr>
        <w:t>s</w:t>
      </w:r>
      <w:r>
        <w:rPr>
          <w:rFonts w:ascii="Times New Roman" w:eastAsia="Times New Roman" w:hAnsi="Times New Roman" w:cs="Times New Roman"/>
          <w:sz w:val="24"/>
          <w:szCs w:val="24"/>
          <w:lang w:eastAsia="fr-CH"/>
        </w:rPr>
        <w:t xml:space="preserve"> enfants, devient de plus en plus pressante. Dans cette conférence, Serge Tisseron </w:t>
      </w:r>
      <w:r w:rsidR="00C22034">
        <w:rPr>
          <w:rFonts w:ascii="Times New Roman" w:eastAsia="Times New Roman" w:hAnsi="Times New Roman" w:cs="Times New Roman"/>
          <w:sz w:val="24"/>
          <w:szCs w:val="24"/>
          <w:lang w:eastAsia="fr-CH"/>
        </w:rPr>
        <w:t>montrera</w:t>
      </w:r>
      <w:r>
        <w:rPr>
          <w:rFonts w:ascii="Times New Roman" w:eastAsia="Times New Roman" w:hAnsi="Times New Roman" w:cs="Times New Roman"/>
          <w:sz w:val="24"/>
          <w:szCs w:val="24"/>
          <w:lang w:eastAsia="fr-CH"/>
        </w:rPr>
        <w:t xml:space="preserve"> comment </w:t>
      </w:r>
      <w:r w:rsidR="00C22034">
        <w:rPr>
          <w:rFonts w:ascii="Times New Roman" w:eastAsia="Times New Roman" w:hAnsi="Times New Roman" w:cs="Times New Roman"/>
          <w:sz w:val="24"/>
          <w:szCs w:val="24"/>
          <w:lang w:eastAsia="fr-CH"/>
        </w:rPr>
        <w:t>les parent</w:t>
      </w:r>
      <w:r>
        <w:rPr>
          <w:rFonts w:ascii="Times New Roman" w:eastAsia="Times New Roman" w:hAnsi="Times New Roman" w:cs="Times New Roman"/>
          <w:sz w:val="24"/>
          <w:szCs w:val="24"/>
          <w:lang w:eastAsia="fr-CH"/>
        </w:rPr>
        <w:t>s p</w:t>
      </w:r>
      <w:r w:rsidR="00C22034">
        <w:rPr>
          <w:rFonts w:ascii="Times New Roman" w:eastAsia="Times New Roman" w:hAnsi="Times New Roman" w:cs="Times New Roman"/>
          <w:sz w:val="24"/>
          <w:szCs w:val="24"/>
          <w:lang w:eastAsia="fr-CH"/>
        </w:rPr>
        <w:t>euvent</w:t>
      </w:r>
      <w:r>
        <w:rPr>
          <w:rFonts w:ascii="Times New Roman" w:eastAsia="Times New Roman" w:hAnsi="Times New Roman" w:cs="Times New Roman"/>
          <w:sz w:val="24"/>
          <w:szCs w:val="24"/>
          <w:lang w:eastAsia="fr-CH"/>
        </w:rPr>
        <w:t xml:space="preserve"> permettre à </w:t>
      </w:r>
      <w:r w:rsidR="00C22034">
        <w:rPr>
          <w:rFonts w:ascii="Times New Roman" w:eastAsia="Times New Roman" w:hAnsi="Times New Roman" w:cs="Times New Roman"/>
          <w:sz w:val="24"/>
          <w:szCs w:val="24"/>
          <w:lang w:eastAsia="fr-CH"/>
        </w:rPr>
        <w:t>leur</w:t>
      </w:r>
      <w:r>
        <w:rPr>
          <w:rFonts w:ascii="Times New Roman" w:eastAsia="Times New Roman" w:hAnsi="Times New Roman" w:cs="Times New Roman"/>
          <w:sz w:val="24"/>
          <w:szCs w:val="24"/>
          <w:lang w:eastAsia="fr-CH"/>
        </w:rPr>
        <w:t>s enfants de grandir en tirant le meilleur parti possible des outils numériques à leur disposition, tout en évitant les écueils que ceux-ci peuvent présenter.</w:t>
      </w:r>
    </w:p>
    <w:p w14:paraId="18E34816" w14:textId="5C3E77FD" w:rsidR="009C7582" w:rsidRDefault="00C22034" w:rsidP="009313E0">
      <w:pPr>
        <w:spacing w:after="0" w:line="240" w:lineRule="auto"/>
        <w:rPr>
          <w:rFonts w:ascii="Times New Roman" w:eastAsia="Times New Roman" w:hAnsi="Times New Roman" w:cs="Times New Roman"/>
          <w:sz w:val="24"/>
          <w:szCs w:val="24"/>
          <w:lang w:eastAsia="fr-CH"/>
        </w:rPr>
      </w:pPr>
      <w:r>
        <w:rPr>
          <w:noProof/>
        </w:rPr>
        <w:drawing>
          <wp:anchor distT="0" distB="0" distL="114300" distR="114300" simplePos="0" relativeHeight="251659264" behindDoc="0" locked="0" layoutInCell="1" allowOverlap="1" wp14:anchorId="3150643C" wp14:editId="61B4FA2E">
            <wp:simplePos x="0" y="0"/>
            <wp:positionH relativeFrom="margin">
              <wp:posOffset>4478655</wp:posOffset>
            </wp:positionH>
            <wp:positionV relativeFrom="paragraph">
              <wp:posOffset>7620</wp:posOffset>
            </wp:positionV>
            <wp:extent cx="1720215" cy="2230755"/>
            <wp:effectExtent l="0" t="0" r="0" b="0"/>
            <wp:wrapSquare wrapText="bothSides"/>
            <wp:docPr id="1786406552" name="Image 4" descr="Psychiatrist and writer Serge Tisseron poses for a portrait on August 26, 2019 in Paris,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ychiatrist and writer Serge Tisseron poses for a portrait on August 26, 2019 in Paris, Fra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0215" cy="22307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9B3E38" w14:textId="77777777" w:rsidR="005E52B5" w:rsidRDefault="005E52B5" w:rsidP="009313E0">
      <w:pPr>
        <w:spacing w:after="0" w:line="240" w:lineRule="auto"/>
        <w:rPr>
          <w:rFonts w:ascii="Times New Roman" w:eastAsia="Times New Roman" w:hAnsi="Times New Roman" w:cs="Times New Roman"/>
          <w:sz w:val="24"/>
          <w:szCs w:val="24"/>
          <w:lang w:eastAsia="fr-CH"/>
        </w:rPr>
      </w:pPr>
    </w:p>
    <w:p w14:paraId="67EC89D9" w14:textId="77777777" w:rsidR="005E52B5" w:rsidRDefault="005E52B5" w:rsidP="009313E0">
      <w:pPr>
        <w:spacing w:after="0" w:line="240" w:lineRule="auto"/>
        <w:rPr>
          <w:rFonts w:ascii="Times New Roman" w:eastAsia="Times New Roman" w:hAnsi="Times New Roman" w:cs="Times New Roman"/>
          <w:sz w:val="24"/>
          <w:szCs w:val="24"/>
          <w:lang w:eastAsia="fr-CH"/>
        </w:rPr>
      </w:pPr>
    </w:p>
    <w:p w14:paraId="60CDFC75" w14:textId="74AE908E" w:rsidR="009C7582" w:rsidRDefault="009C7582" w:rsidP="009313E0">
      <w:pPr>
        <w:spacing w:after="0" w:line="240" w:lineRule="auto"/>
        <w:rPr>
          <w:rFonts w:ascii="Times New Roman" w:eastAsia="Times New Roman" w:hAnsi="Times New Roman" w:cs="Times New Roman"/>
          <w:sz w:val="24"/>
          <w:szCs w:val="24"/>
          <w:lang w:eastAsia="fr-CH"/>
        </w:rPr>
      </w:pPr>
      <w:r>
        <w:rPr>
          <w:rFonts w:ascii="Times New Roman" w:eastAsia="Times New Roman" w:hAnsi="Times New Roman" w:cs="Times New Roman"/>
          <w:sz w:val="24"/>
          <w:szCs w:val="24"/>
          <w:lang w:eastAsia="fr-CH"/>
        </w:rPr>
        <w:t xml:space="preserve">Serge Tisseron est un psychiatre, qui a élaboré en 2007 les repères </w:t>
      </w:r>
      <w:r w:rsidR="008730EC">
        <w:rPr>
          <w:rFonts w:ascii="Times New Roman" w:eastAsia="Times New Roman" w:hAnsi="Times New Roman" w:cs="Times New Roman"/>
          <w:sz w:val="24"/>
          <w:szCs w:val="24"/>
          <w:lang w:eastAsia="fr-CH"/>
        </w:rPr>
        <w:t xml:space="preserve">« 3-6-9-12, pour apprivoiser les écrans ». L’objectif de ces repères </w:t>
      </w:r>
      <w:r w:rsidR="005273BC">
        <w:rPr>
          <w:rFonts w:ascii="Times New Roman" w:eastAsia="Times New Roman" w:hAnsi="Times New Roman" w:cs="Times New Roman"/>
          <w:sz w:val="24"/>
          <w:szCs w:val="24"/>
          <w:lang w:eastAsia="fr-CH"/>
        </w:rPr>
        <w:t>est de fournir des outils éducatifs aux parents de jeunes enfants, afin qu’ils puissent encadrer dès l’enfance les pratiques numériques</w:t>
      </w:r>
      <w:r w:rsidR="005E52B5">
        <w:rPr>
          <w:rFonts w:ascii="Times New Roman" w:eastAsia="Times New Roman" w:hAnsi="Times New Roman" w:cs="Times New Roman"/>
          <w:sz w:val="24"/>
          <w:szCs w:val="24"/>
          <w:lang w:eastAsia="fr-CH"/>
        </w:rPr>
        <w:t xml:space="preserve"> de leur progéniture</w:t>
      </w:r>
      <w:r w:rsidR="005273BC">
        <w:rPr>
          <w:rFonts w:ascii="Times New Roman" w:eastAsia="Times New Roman" w:hAnsi="Times New Roman" w:cs="Times New Roman"/>
          <w:sz w:val="24"/>
          <w:szCs w:val="24"/>
          <w:lang w:eastAsia="fr-CH"/>
        </w:rPr>
        <w:t xml:space="preserve">. En pratique, cette règle signifie : pas d’écran avant 3 ans, pas de console de jeu personnelle avant 6 ans, pas d’internet </w:t>
      </w:r>
      <w:r w:rsidR="00C22034">
        <w:rPr>
          <w:rFonts w:ascii="Times New Roman" w:eastAsia="Times New Roman" w:hAnsi="Times New Roman" w:cs="Times New Roman"/>
          <w:sz w:val="24"/>
          <w:szCs w:val="24"/>
          <w:lang w:eastAsia="fr-CH"/>
        </w:rPr>
        <w:t>avant 9 ans et pas d’internet non accompagné avant 12 ans.</w:t>
      </w:r>
    </w:p>
    <w:p w14:paraId="71B5837E" w14:textId="651EC404" w:rsidR="00C22034" w:rsidRDefault="00C22034" w:rsidP="009313E0">
      <w:pPr>
        <w:spacing w:after="0" w:line="240" w:lineRule="auto"/>
        <w:rPr>
          <w:rFonts w:ascii="Times New Roman" w:eastAsia="Times New Roman" w:hAnsi="Times New Roman" w:cs="Times New Roman"/>
          <w:sz w:val="24"/>
          <w:szCs w:val="24"/>
          <w:lang w:eastAsia="fr-CH"/>
        </w:rPr>
      </w:pPr>
    </w:p>
    <w:p w14:paraId="356B1789" w14:textId="77777777" w:rsidR="00C22034" w:rsidRDefault="00C22034" w:rsidP="009313E0">
      <w:pPr>
        <w:spacing w:after="0" w:line="240" w:lineRule="auto"/>
        <w:rPr>
          <w:rFonts w:ascii="Times New Roman" w:eastAsia="Times New Roman" w:hAnsi="Times New Roman" w:cs="Times New Roman"/>
          <w:sz w:val="24"/>
          <w:szCs w:val="24"/>
          <w:lang w:eastAsia="fr-CH"/>
        </w:rPr>
      </w:pPr>
    </w:p>
    <w:p w14:paraId="656286F9" w14:textId="77777777" w:rsidR="00C22034" w:rsidRDefault="00C22034" w:rsidP="009313E0">
      <w:pPr>
        <w:spacing w:after="0" w:line="240" w:lineRule="auto"/>
        <w:rPr>
          <w:rFonts w:ascii="Times New Roman" w:eastAsia="Times New Roman" w:hAnsi="Times New Roman" w:cs="Times New Roman"/>
          <w:sz w:val="24"/>
          <w:szCs w:val="24"/>
          <w:lang w:eastAsia="fr-CH"/>
        </w:rPr>
      </w:pPr>
    </w:p>
    <w:p w14:paraId="4326A721" w14:textId="77777777" w:rsidR="00C22034" w:rsidRDefault="00C22034" w:rsidP="009313E0">
      <w:pPr>
        <w:spacing w:after="0" w:line="240" w:lineRule="auto"/>
        <w:rPr>
          <w:rFonts w:ascii="Times New Roman" w:eastAsia="Times New Roman" w:hAnsi="Times New Roman" w:cs="Times New Roman"/>
          <w:sz w:val="24"/>
          <w:szCs w:val="24"/>
          <w:lang w:eastAsia="fr-CH"/>
        </w:rPr>
      </w:pPr>
    </w:p>
    <w:p w14:paraId="1BF5EFA9" w14:textId="49BF2B3E" w:rsidR="00C22034" w:rsidRDefault="00C22034" w:rsidP="00C22034">
      <w:pPr>
        <w:pStyle w:val="Standard"/>
        <w:rPr>
          <w:sz w:val="24"/>
          <w:lang w:val="fr-CH"/>
        </w:rPr>
      </w:pPr>
      <w:r>
        <w:rPr>
          <w:rFonts w:ascii="Times New Roman" w:hAnsi="Times New Roman"/>
          <w:sz w:val="24"/>
        </w:rPr>
        <w:t xml:space="preserve">Cette première conférence avec une personnalité de renommée internationale, marquera le coup d’envoi d’une série de 4 conférences </w:t>
      </w:r>
      <w:r w:rsidR="003B2DFB">
        <w:rPr>
          <w:rFonts w:ascii="Times New Roman" w:hAnsi="Times New Roman"/>
          <w:sz w:val="24"/>
        </w:rPr>
        <w:t xml:space="preserve">organisées par l’association Avenir Familles, </w:t>
      </w:r>
      <w:r>
        <w:rPr>
          <w:rFonts w:ascii="Times New Roman" w:hAnsi="Times New Roman"/>
          <w:sz w:val="24"/>
        </w:rPr>
        <w:t>qui s’échelonneront au cours de l’année 2025 sur le thème de l’usage des écrans et des réseaux sociaux dans les familles. En effet, d</w:t>
      </w:r>
      <w:r w:rsidRPr="00C22034">
        <w:rPr>
          <w:rFonts w:ascii="Times New Roman" w:hAnsi="Times New Roman"/>
          <w:sz w:val="24"/>
        </w:rPr>
        <w:t xml:space="preserve">epuis une décennie, </w:t>
      </w:r>
      <w:r>
        <w:rPr>
          <w:rFonts w:ascii="Times New Roman" w:hAnsi="Times New Roman"/>
          <w:sz w:val="24"/>
        </w:rPr>
        <w:t>cet usage</w:t>
      </w:r>
      <w:r w:rsidRPr="00C22034">
        <w:rPr>
          <w:rFonts w:ascii="Times New Roman" w:hAnsi="Times New Roman"/>
          <w:sz w:val="24"/>
        </w:rPr>
        <w:t xml:space="preserve"> s’est développé très rapidement dans la société pour atteindre tous les âges, mêmes les plus jeunes. A la fois outil de communication, d’information, de réflexion et de divertissement utilisé par presque toutes et tous au quotidien, les écrans représentent un défi pour les parents, car il s’agit d’une pratique individuelle difficilement contrôlable, qui comprend certains risques tels que le harcèlement en ligne ou l’augmentation du stress, par exemple. Comme il s’agit d’un phénomène nouveau, les jeunes parents ne peuvent pas se référer à leur propre éducation ou aux conseils des générations précédentes. En ce sens, le cycle de </w:t>
      </w:r>
      <w:r>
        <w:rPr>
          <w:rFonts w:ascii="Times New Roman" w:hAnsi="Times New Roman"/>
          <w:sz w:val="24"/>
        </w:rPr>
        <w:t xml:space="preserve">4 </w:t>
      </w:r>
      <w:r w:rsidRPr="00C22034">
        <w:rPr>
          <w:rFonts w:ascii="Times New Roman" w:hAnsi="Times New Roman"/>
          <w:sz w:val="24"/>
        </w:rPr>
        <w:t>conférences entend répondre à une préoccupation majeure des familles dont la bonne gestion repose principalement sur les parents.</w:t>
      </w:r>
    </w:p>
    <w:p w14:paraId="0D06BC87" w14:textId="44F7F9CB" w:rsidR="00C22034" w:rsidRDefault="00C22034" w:rsidP="00C22034">
      <w:pPr>
        <w:spacing w:after="0" w:line="240" w:lineRule="auto"/>
        <w:rPr>
          <w:rFonts w:ascii="Times New Roman" w:eastAsia="Times New Roman" w:hAnsi="Times New Roman" w:cs="Times New Roman"/>
          <w:sz w:val="24"/>
          <w:szCs w:val="24"/>
          <w:lang w:eastAsia="fr-CH"/>
        </w:rPr>
      </w:pPr>
    </w:p>
    <w:p w14:paraId="7DF3097D" w14:textId="334145BB" w:rsidR="00C22034" w:rsidRDefault="00C22034" w:rsidP="00C22034">
      <w:pPr>
        <w:spacing w:after="0" w:line="240" w:lineRule="auto"/>
        <w:rPr>
          <w:rFonts w:ascii="Times New Roman" w:eastAsia="Times New Roman" w:hAnsi="Times New Roman" w:cs="Times New Roman"/>
          <w:sz w:val="24"/>
          <w:szCs w:val="24"/>
          <w:lang w:eastAsia="fr-CH"/>
        </w:rPr>
      </w:pPr>
      <w:r>
        <w:rPr>
          <w:rFonts w:ascii="Times New Roman" w:eastAsia="Times New Roman" w:hAnsi="Times New Roman" w:cs="Times New Roman"/>
          <w:sz w:val="24"/>
          <w:szCs w:val="24"/>
          <w:lang w:eastAsia="fr-CH"/>
        </w:rPr>
        <w:t xml:space="preserve">Le programme </w:t>
      </w:r>
      <w:r w:rsidR="00CD72B7">
        <w:rPr>
          <w:rFonts w:ascii="Times New Roman" w:eastAsia="Times New Roman" w:hAnsi="Times New Roman" w:cs="Times New Roman"/>
          <w:sz w:val="24"/>
          <w:szCs w:val="24"/>
          <w:lang w:eastAsia="fr-CH"/>
        </w:rPr>
        <w:t xml:space="preserve">complet </w:t>
      </w:r>
      <w:r>
        <w:rPr>
          <w:rFonts w:ascii="Times New Roman" w:eastAsia="Times New Roman" w:hAnsi="Times New Roman" w:cs="Times New Roman"/>
          <w:sz w:val="24"/>
          <w:szCs w:val="24"/>
          <w:lang w:eastAsia="fr-CH"/>
        </w:rPr>
        <w:t xml:space="preserve">avec ces temps forts est le suivant : </w:t>
      </w:r>
    </w:p>
    <w:p w14:paraId="266A9A7D" w14:textId="77777777" w:rsidR="00C22034" w:rsidRPr="00CD72B7" w:rsidRDefault="00C22034" w:rsidP="00C22034">
      <w:pPr>
        <w:spacing w:after="0" w:line="240" w:lineRule="auto"/>
        <w:rPr>
          <w:rFonts w:ascii="Times New Roman" w:eastAsia="Times New Roman" w:hAnsi="Times New Roman" w:cs="Times New Roman"/>
          <w:kern w:val="3"/>
          <w:sz w:val="24"/>
          <w:szCs w:val="24"/>
          <w:lang w:val="fr-FR" w:eastAsia="fr-CH"/>
        </w:rPr>
      </w:pPr>
    </w:p>
    <w:p w14:paraId="541A9ADF" w14:textId="2BC5CEF4" w:rsidR="00CD72B7" w:rsidRDefault="00CD72B7" w:rsidP="00CD72B7">
      <w:pPr>
        <w:pStyle w:val="Paragraphedeliste"/>
        <w:numPr>
          <w:ilvl w:val="0"/>
          <w:numId w:val="5"/>
        </w:numPr>
        <w:spacing w:after="0" w:line="240" w:lineRule="auto"/>
        <w:rPr>
          <w:rFonts w:ascii="Times New Roman" w:eastAsia="Times New Roman" w:hAnsi="Times New Roman" w:cs="Times New Roman"/>
          <w:b/>
          <w:bCs/>
          <w:kern w:val="3"/>
          <w:sz w:val="24"/>
          <w:szCs w:val="24"/>
          <w:lang w:val="fr-FR" w:eastAsia="fr-CH"/>
        </w:rPr>
      </w:pPr>
      <w:r>
        <w:rPr>
          <w:rFonts w:ascii="Times New Roman" w:eastAsia="Times New Roman" w:hAnsi="Times New Roman" w:cs="Times New Roman"/>
          <w:b/>
          <w:bCs/>
          <w:kern w:val="3"/>
          <w:sz w:val="24"/>
          <w:szCs w:val="24"/>
          <w:lang w:val="fr-FR" w:eastAsia="fr-CH"/>
        </w:rPr>
        <w:t>25 mars 2025</w:t>
      </w:r>
    </w:p>
    <w:p w14:paraId="69B251AF" w14:textId="2A342CA1" w:rsidR="00CD72B7" w:rsidRPr="00CD72B7" w:rsidRDefault="00CD72B7" w:rsidP="00CD72B7">
      <w:pPr>
        <w:pStyle w:val="Paragraphedeliste"/>
        <w:spacing w:after="0" w:line="240" w:lineRule="auto"/>
        <w:rPr>
          <w:rFonts w:ascii="Times New Roman" w:eastAsia="Times New Roman" w:hAnsi="Times New Roman" w:cs="Times New Roman"/>
          <w:kern w:val="3"/>
          <w:sz w:val="24"/>
          <w:szCs w:val="24"/>
          <w:lang w:val="fr-FR" w:eastAsia="fr-CH"/>
        </w:rPr>
      </w:pPr>
      <w:r w:rsidRPr="00CD72B7">
        <w:rPr>
          <w:rFonts w:ascii="Times New Roman" w:eastAsia="Times New Roman" w:hAnsi="Times New Roman" w:cs="Times New Roman"/>
          <w:kern w:val="3"/>
          <w:sz w:val="24"/>
          <w:szCs w:val="24"/>
          <w:lang w:val="fr-FR" w:eastAsia="fr-CH"/>
        </w:rPr>
        <w:t>Serge Tisseron</w:t>
      </w:r>
      <w:r>
        <w:rPr>
          <w:rFonts w:ascii="Times New Roman" w:eastAsia="Times New Roman" w:hAnsi="Times New Roman" w:cs="Times New Roman"/>
          <w:kern w:val="3"/>
          <w:sz w:val="24"/>
          <w:szCs w:val="24"/>
          <w:lang w:val="fr-FR" w:eastAsia="fr-CH"/>
        </w:rPr>
        <w:t xml:space="preserve"> proposera des clés pour l’éducation des enfants aux outils numériques</w:t>
      </w:r>
      <w:r>
        <w:rPr>
          <w:rFonts w:ascii="Times New Roman" w:eastAsia="Times New Roman" w:hAnsi="Times New Roman" w:cs="Times New Roman"/>
          <w:kern w:val="3"/>
          <w:sz w:val="24"/>
          <w:szCs w:val="24"/>
          <w:lang w:val="fr-FR" w:eastAsia="fr-CH"/>
        </w:rPr>
        <w:br/>
      </w:r>
    </w:p>
    <w:p w14:paraId="37376BA0" w14:textId="0CB9EF36" w:rsidR="00CD72B7" w:rsidRPr="00CD72B7" w:rsidRDefault="00CD72B7" w:rsidP="00CD72B7">
      <w:pPr>
        <w:pStyle w:val="Paragraphedeliste"/>
        <w:numPr>
          <w:ilvl w:val="0"/>
          <w:numId w:val="5"/>
        </w:numPr>
        <w:spacing w:after="0" w:line="240" w:lineRule="auto"/>
        <w:rPr>
          <w:rFonts w:ascii="Times New Roman" w:eastAsia="Times New Roman" w:hAnsi="Times New Roman" w:cs="Times New Roman"/>
          <w:b/>
          <w:bCs/>
          <w:kern w:val="3"/>
          <w:sz w:val="24"/>
          <w:szCs w:val="24"/>
          <w:lang w:val="fr-FR" w:eastAsia="fr-CH"/>
        </w:rPr>
      </w:pPr>
      <w:r w:rsidRPr="00CD72B7">
        <w:rPr>
          <w:rFonts w:ascii="Times New Roman" w:eastAsia="Times New Roman" w:hAnsi="Times New Roman" w:cs="Times New Roman"/>
          <w:b/>
          <w:bCs/>
          <w:kern w:val="3"/>
          <w:sz w:val="24"/>
          <w:szCs w:val="24"/>
          <w:lang w:val="fr-FR" w:eastAsia="fr-CH"/>
        </w:rPr>
        <w:t>6 mai 2025</w:t>
      </w:r>
    </w:p>
    <w:p w14:paraId="64289870" w14:textId="5071ED44" w:rsidR="00CD72B7" w:rsidRPr="00CD72B7" w:rsidRDefault="00CD72B7" w:rsidP="00CD72B7">
      <w:pPr>
        <w:suppressAutoHyphens w:val="0"/>
        <w:spacing w:after="0" w:line="240" w:lineRule="auto"/>
        <w:ind w:left="720"/>
        <w:rPr>
          <w:rFonts w:ascii="Times New Roman" w:eastAsia="Times New Roman" w:hAnsi="Times New Roman" w:cs="Times New Roman"/>
          <w:kern w:val="3"/>
          <w:sz w:val="24"/>
          <w:szCs w:val="24"/>
          <w:lang w:val="fr-FR" w:eastAsia="fr-CH"/>
        </w:rPr>
      </w:pPr>
      <w:r w:rsidRPr="00CD72B7">
        <w:rPr>
          <w:rFonts w:ascii="Times New Roman" w:eastAsia="Times New Roman" w:hAnsi="Times New Roman" w:cs="Times New Roman"/>
          <w:kern w:val="3"/>
          <w:sz w:val="24"/>
          <w:szCs w:val="24"/>
          <w:lang w:val="fr-FR" w:eastAsia="fr-CH"/>
        </w:rPr>
        <w:t xml:space="preserve">Yara </w:t>
      </w:r>
      <w:proofErr w:type="spellStart"/>
      <w:r w:rsidRPr="00CD72B7">
        <w:rPr>
          <w:rFonts w:ascii="Times New Roman" w:eastAsia="Times New Roman" w:hAnsi="Times New Roman" w:cs="Times New Roman"/>
          <w:kern w:val="3"/>
          <w:sz w:val="24"/>
          <w:szCs w:val="24"/>
          <w:lang w:val="fr-FR" w:eastAsia="fr-CH"/>
        </w:rPr>
        <w:t>Barrense</w:t>
      </w:r>
      <w:proofErr w:type="spellEnd"/>
      <w:r w:rsidRPr="00CD72B7">
        <w:rPr>
          <w:rFonts w:ascii="Times New Roman" w:eastAsia="Times New Roman" w:hAnsi="Times New Roman" w:cs="Times New Roman"/>
          <w:kern w:val="3"/>
          <w:sz w:val="24"/>
          <w:szCs w:val="24"/>
          <w:lang w:val="fr-FR" w:eastAsia="fr-CH"/>
        </w:rPr>
        <w:t>-Dias et Caroline Jacot-Descombes</w:t>
      </w:r>
      <w:r>
        <w:rPr>
          <w:rFonts w:ascii="Times New Roman" w:eastAsia="Times New Roman" w:hAnsi="Times New Roman" w:cs="Times New Roman"/>
          <w:kern w:val="3"/>
          <w:sz w:val="24"/>
          <w:szCs w:val="24"/>
          <w:lang w:val="fr-FR" w:eastAsia="fr-CH"/>
        </w:rPr>
        <w:t xml:space="preserve"> se pencheront sur l’adolescence et le partage d’images intimes sur les réseaux sociaux.</w:t>
      </w:r>
    </w:p>
    <w:p w14:paraId="1CD7CAA6" w14:textId="77777777" w:rsidR="00CD72B7" w:rsidRPr="00CD72B7" w:rsidRDefault="00CD72B7" w:rsidP="00CD72B7">
      <w:pPr>
        <w:spacing w:after="0" w:line="240" w:lineRule="auto"/>
        <w:ind w:left="720"/>
        <w:rPr>
          <w:rFonts w:ascii="Times New Roman" w:eastAsia="Times New Roman" w:hAnsi="Times New Roman" w:cs="Times New Roman"/>
          <w:kern w:val="3"/>
          <w:sz w:val="24"/>
          <w:szCs w:val="24"/>
          <w:lang w:val="fr-FR" w:eastAsia="fr-CH"/>
        </w:rPr>
      </w:pPr>
    </w:p>
    <w:p w14:paraId="1D85FABA" w14:textId="77777777" w:rsidR="00CD72B7" w:rsidRPr="00CD72B7" w:rsidRDefault="00CD72B7" w:rsidP="00CD72B7">
      <w:pPr>
        <w:pStyle w:val="Paragraphedeliste"/>
        <w:numPr>
          <w:ilvl w:val="0"/>
          <w:numId w:val="5"/>
        </w:numPr>
        <w:spacing w:after="0" w:line="240" w:lineRule="auto"/>
        <w:rPr>
          <w:rFonts w:ascii="Times New Roman" w:eastAsia="Times New Roman" w:hAnsi="Times New Roman" w:cs="Times New Roman"/>
          <w:b/>
          <w:bCs/>
          <w:kern w:val="3"/>
          <w:sz w:val="24"/>
          <w:szCs w:val="24"/>
          <w:lang w:val="fr-FR" w:eastAsia="fr-CH"/>
        </w:rPr>
      </w:pPr>
      <w:r w:rsidRPr="00CD72B7">
        <w:rPr>
          <w:rFonts w:ascii="Times New Roman" w:eastAsia="Times New Roman" w:hAnsi="Times New Roman" w:cs="Times New Roman"/>
          <w:b/>
          <w:bCs/>
          <w:kern w:val="3"/>
          <w:sz w:val="24"/>
          <w:szCs w:val="24"/>
          <w:lang w:val="fr-FR" w:eastAsia="fr-CH"/>
        </w:rPr>
        <w:t>7 octobre 2025</w:t>
      </w:r>
    </w:p>
    <w:p w14:paraId="2D37CCAF" w14:textId="77777777" w:rsidR="005E52B5" w:rsidRDefault="005E52B5" w:rsidP="00CD72B7">
      <w:pPr>
        <w:suppressAutoHyphens w:val="0"/>
        <w:spacing w:after="0" w:line="240" w:lineRule="auto"/>
        <w:ind w:left="720"/>
        <w:rPr>
          <w:rFonts w:ascii="Times New Roman" w:eastAsia="Times New Roman" w:hAnsi="Times New Roman" w:cs="Times New Roman"/>
          <w:kern w:val="3"/>
          <w:sz w:val="24"/>
          <w:szCs w:val="24"/>
          <w:lang w:val="fr-FR" w:eastAsia="fr-CH"/>
        </w:rPr>
      </w:pPr>
    </w:p>
    <w:p w14:paraId="2A3E562F" w14:textId="77777777" w:rsidR="005E52B5" w:rsidRDefault="005E52B5" w:rsidP="00CD72B7">
      <w:pPr>
        <w:suppressAutoHyphens w:val="0"/>
        <w:spacing w:after="0" w:line="240" w:lineRule="auto"/>
        <w:ind w:left="720"/>
        <w:rPr>
          <w:rFonts w:ascii="Times New Roman" w:eastAsia="Times New Roman" w:hAnsi="Times New Roman" w:cs="Times New Roman"/>
          <w:kern w:val="3"/>
          <w:sz w:val="24"/>
          <w:szCs w:val="24"/>
          <w:lang w:val="fr-FR" w:eastAsia="fr-CH"/>
        </w:rPr>
      </w:pPr>
    </w:p>
    <w:p w14:paraId="37F082CB" w14:textId="50B426B9" w:rsidR="00CD72B7" w:rsidRPr="00CD72B7" w:rsidRDefault="00CD72B7" w:rsidP="00CD72B7">
      <w:pPr>
        <w:suppressAutoHyphens w:val="0"/>
        <w:spacing w:after="0" w:line="240" w:lineRule="auto"/>
        <w:ind w:left="720"/>
        <w:rPr>
          <w:rFonts w:ascii="Times New Roman" w:eastAsia="Times New Roman" w:hAnsi="Times New Roman" w:cs="Times New Roman"/>
          <w:kern w:val="3"/>
          <w:sz w:val="24"/>
          <w:szCs w:val="24"/>
          <w:lang w:val="fr-FR" w:eastAsia="fr-CH"/>
        </w:rPr>
      </w:pPr>
      <w:r w:rsidRPr="00CD72B7">
        <w:rPr>
          <w:rFonts w:ascii="Times New Roman" w:eastAsia="Times New Roman" w:hAnsi="Times New Roman" w:cs="Times New Roman"/>
          <w:kern w:val="3"/>
          <w:sz w:val="24"/>
          <w:szCs w:val="24"/>
          <w:lang w:val="fr-FR" w:eastAsia="fr-CH"/>
        </w:rPr>
        <w:t xml:space="preserve">Estelle </w:t>
      </w:r>
      <w:proofErr w:type="spellStart"/>
      <w:r w:rsidRPr="00CD72B7">
        <w:rPr>
          <w:rFonts w:ascii="Times New Roman" w:eastAsia="Times New Roman" w:hAnsi="Times New Roman" w:cs="Times New Roman"/>
          <w:kern w:val="3"/>
          <w:sz w:val="24"/>
          <w:szCs w:val="24"/>
          <w:lang w:val="fr-FR" w:eastAsia="fr-CH"/>
        </w:rPr>
        <w:t>Gillioz</w:t>
      </w:r>
      <w:proofErr w:type="spellEnd"/>
      <w:r>
        <w:rPr>
          <w:rFonts w:ascii="Times New Roman" w:eastAsia="Times New Roman" w:hAnsi="Times New Roman" w:cs="Times New Roman"/>
          <w:kern w:val="3"/>
          <w:sz w:val="24"/>
          <w:szCs w:val="24"/>
          <w:lang w:val="fr-FR" w:eastAsia="fr-CH"/>
        </w:rPr>
        <w:t xml:space="preserve"> présentera ses recherches sur les écrans et leurs effets sur le développement du jeune enfant.</w:t>
      </w:r>
    </w:p>
    <w:p w14:paraId="330CF555" w14:textId="77777777" w:rsidR="00CD72B7" w:rsidRPr="00CD72B7" w:rsidRDefault="00CD72B7" w:rsidP="00CD72B7">
      <w:pPr>
        <w:spacing w:after="0" w:line="240" w:lineRule="auto"/>
        <w:ind w:left="720"/>
        <w:rPr>
          <w:rFonts w:ascii="Times New Roman" w:eastAsia="Times New Roman" w:hAnsi="Times New Roman" w:cs="Times New Roman"/>
          <w:kern w:val="3"/>
          <w:sz w:val="24"/>
          <w:szCs w:val="24"/>
          <w:lang w:val="fr-FR" w:eastAsia="fr-CH"/>
        </w:rPr>
      </w:pPr>
    </w:p>
    <w:p w14:paraId="132C9EFD" w14:textId="77777777" w:rsidR="00CD72B7" w:rsidRPr="00CD72B7" w:rsidRDefault="00CD72B7" w:rsidP="00CD72B7">
      <w:pPr>
        <w:pStyle w:val="Paragraphedeliste"/>
        <w:numPr>
          <w:ilvl w:val="0"/>
          <w:numId w:val="5"/>
        </w:numPr>
        <w:spacing w:after="0" w:line="240" w:lineRule="auto"/>
        <w:rPr>
          <w:rFonts w:ascii="Times New Roman" w:eastAsia="Times New Roman" w:hAnsi="Times New Roman" w:cs="Times New Roman"/>
          <w:b/>
          <w:bCs/>
          <w:kern w:val="3"/>
          <w:sz w:val="24"/>
          <w:szCs w:val="24"/>
          <w:lang w:val="fr-FR" w:eastAsia="fr-CH"/>
        </w:rPr>
      </w:pPr>
      <w:r w:rsidRPr="00CD72B7">
        <w:rPr>
          <w:rFonts w:ascii="Times New Roman" w:eastAsia="Times New Roman" w:hAnsi="Times New Roman" w:cs="Times New Roman"/>
          <w:b/>
          <w:bCs/>
          <w:kern w:val="3"/>
          <w:sz w:val="24"/>
          <w:szCs w:val="24"/>
          <w:lang w:val="fr-FR" w:eastAsia="fr-CH"/>
        </w:rPr>
        <w:t>11 novembre 2025</w:t>
      </w:r>
    </w:p>
    <w:p w14:paraId="31DC12F9" w14:textId="37A4FF34" w:rsidR="00CD72B7" w:rsidRPr="00CD72B7" w:rsidRDefault="00CD72B7" w:rsidP="00CD72B7">
      <w:pPr>
        <w:suppressAutoHyphens w:val="0"/>
        <w:spacing w:after="0" w:line="240" w:lineRule="auto"/>
        <w:ind w:left="720"/>
        <w:rPr>
          <w:rFonts w:ascii="Times New Roman" w:eastAsia="Times New Roman" w:hAnsi="Times New Roman" w:cs="Times New Roman"/>
          <w:kern w:val="3"/>
          <w:sz w:val="24"/>
          <w:szCs w:val="24"/>
          <w:lang w:val="fr-FR" w:eastAsia="fr-CH"/>
        </w:rPr>
      </w:pPr>
      <w:r w:rsidRPr="00CD72B7">
        <w:rPr>
          <w:rFonts w:ascii="Times New Roman" w:eastAsia="Times New Roman" w:hAnsi="Times New Roman" w:cs="Times New Roman"/>
          <w:kern w:val="3"/>
          <w:sz w:val="24"/>
          <w:szCs w:val="24"/>
          <w:lang w:val="fr-FR" w:eastAsia="fr-CH"/>
        </w:rPr>
        <w:t xml:space="preserve">Marianna </w:t>
      </w:r>
      <w:proofErr w:type="spellStart"/>
      <w:r w:rsidRPr="00CD72B7">
        <w:rPr>
          <w:rFonts w:ascii="Times New Roman" w:eastAsia="Times New Roman" w:hAnsi="Times New Roman" w:cs="Times New Roman"/>
          <w:kern w:val="3"/>
          <w:sz w:val="24"/>
          <w:szCs w:val="24"/>
          <w:lang w:val="fr-FR" w:eastAsia="fr-CH"/>
        </w:rPr>
        <w:t>Colella</w:t>
      </w:r>
      <w:proofErr w:type="spellEnd"/>
      <w:r>
        <w:rPr>
          <w:rFonts w:ascii="Times New Roman" w:eastAsia="Times New Roman" w:hAnsi="Times New Roman" w:cs="Times New Roman"/>
          <w:kern w:val="3"/>
          <w:sz w:val="24"/>
          <w:szCs w:val="24"/>
          <w:lang w:val="fr-FR" w:eastAsia="fr-CH"/>
        </w:rPr>
        <w:t xml:space="preserve"> posera un regard approfondi sur les pratiques des adolescent.es sur leurs smartphones.</w:t>
      </w:r>
    </w:p>
    <w:p w14:paraId="67DC01E3" w14:textId="77777777" w:rsidR="00C22034" w:rsidRPr="00CD72B7" w:rsidRDefault="00C22034" w:rsidP="00CD72B7">
      <w:pPr>
        <w:spacing w:after="0" w:line="240" w:lineRule="auto"/>
        <w:rPr>
          <w:rFonts w:ascii="Times New Roman" w:eastAsia="Times New Roman" w:hAnsi="Times New Roman" w:cs="Times New Roman"/>
          <w:kern w:val="3"/>
          <w:sz w:val="24"/>
          <w:szCs w:val="24"/>
          <w:lang w:val="fr-FR" w:eastAsia="fr-CH"/>
        </w:rPr>
      </w:pPr>
    </w:p>
    <w:p w14:paraId="157F13EF" w14:textId="4D22C099" w:rsidR="00C22034" w:rsidRDefault="008462AB" w:rsidP="009313E0">
      <w:pPr>
        <w:spacing w:after="0" w:line="240" w:lineRule="auto"/>
        <w:rPr>
          <w:rFonts w:ascii="Times New Roman" w:eastAsia="Times New Roman" w:hAnsi="Times New Roman" w:cs="Times New Roman"/>
          <w:kern w:val="3"/>
          <w:sz w:val="24"/>
          <w:szCs w:val="24"/>
          <w:lang w:val="fr-FR" w:eastAsia="fr-CH"/>
        </w:rPr>
      </w:pPr>
      <w:r w:rsidRPr="008462AB">
        <w:rPr>
          <w:rFonts w:ascii="Times New Roman" w:eastAsia="Times New Roman" w:hAnsi="Times New Roman" w:cs="Times New Roman"/>
          <w:b/>
          <w:bCs/>
          <w:kern w:val="3"/>
          <w:sz w:val="24"/>
          <w:szCs w:val="24"/>
          <w:lang w:val="fr-FR" w:eastAsia="fr-CH"/>
        </w:rPr>
        <w:t>Lieux des conférences :</w:t>
      </w:r>
      <w:r>
        <w:rPr>
          <w:rFonts w:ascii="Times New Roman" w:eastAsia="Times New Roman" w:hAnsi="Times New Roman" w:cs="Times New Roman"/>
          <w:kern w:val="3"/>
          <w:sz w:val="24"/>
          <w:szCs w:val="24"/>
          <w:lang w:val="fr-FR" w:eastAsia="fr-CH"/>
        </w:rPr>
        <w:t xml:space="preserve"> Salle MS160 à </w:t>
      </w:r>
      <w:proofErr w:type="spellStart"/>
      <w:r>
        <w:rPr>
          <w:rFonts w:ascii="Times New Roman" w:eastAsia="Times New Roman" w:hAnsi="Times New Roman" w:cs="Times New Roman"/>
          <w:kern w:val="3"/>
          <w:sz w:val="24"/>
          <w:szCs w:val="24"/>
          <w:lang w:val="fr-FR" w:eastAsia="fr-CH"/>
        </w:rPr>
        <w:t>Unimail</w:t>
      </w:r>
      <w:proofErr w:type="spellEnd"/>
      <w:r>
        <w:rPr>
          <w:rFonts w:ascii="Times New Roman" w:eastAsia="Times New Roman" w:hAnsi="Times New Roman" w:cs="Times New Roman"/>
          <w:kern w:val="3"/>
          <w:sz w:val="24"/>
          <w:szCs w:val="24"/>
          <w:lang w:val="fr-FR" w:eastAsia="fr-CH"/>
        </w:rPr>
        <w:t>, Bd du Pont d’Arve 50, 1205 Genève</w:t>
      </w:r>
    </w:p>
    <w:p w14:paraId="391BFBFA" w14:textId="77777777" w:rsidR="008462AB" w:rsidRDefault="008462AB" w:rsidP="009313E0">
      <w:pPr>
        <w:spacing w:after="0" w:line="240" w:lineRule="auto"/>
        <w:rPr>
          <w:rFonts w:ascii="Times New Roman" w:eastAsia="Times New Roman" w:hAnsi="Times New Roman" w:cs="Times New Roman"/>
          <w:kern w:val="3"/>
          <w:sz w:val="24"/>
          <w:szCs w:val="24"/>
          <w:lang w:val="fr-FR" w:eastAsia="fr-CH"/>
        </w:rPr>
      </w:pPr>
    </w:p>
    <w:p w14:paraId="122A13CC" w14:textId="1805FF33" w:rsidR="00CD72B7" w:rsidRDefault="00CD72B7" w:rsidP="009313E0">
      <w:pPr>
        <w:spacing w:after="0" w:line="240" w:lineRule="auto"/>
        <w:rPr>
          <w:rFonts w:ascii="Times New Roman" w:eastAsia="Times New Roman" w:hAnsi="Times New Roman" w:cs="Times New Roman"/>
          <w:kern w:val="3"/>
          <w:sz w:val="24"/>
          <w:szCs w:val="24"/>
          <w:lang w:val="fr-FR" w:eastAsia="fr-CH"/>
        </w:rPr>
      </w:pPr>
      <w:r>
        <w:rPr>
          <w:rFonts w:ascii="Times New Roman" w:eastAsia="Times New Roman" w:hAnsi="Times New Roman" w:cs="Times New Roman"/>
          <w:kern w:val="3"/>
          <w:sz w:val="24"/>
          <w:szCs w:val="24"/>
          <w:lang w:val="fr-FR" w:eastAsia="fr-CH"/>
        </w:rPr>
        <w:t>Pour plus d’informations sur le cycle de conférences</w:t>
      </w:r>
      <w:r w:rsidR="005E52B5">
        <w:rPr>
          <w:rFonts w:ascii="Times New Roman" w:eastAsia="Times New Roman" w:hAnsi="Times New Roman" w:cs="Times New Roman"/>
          <w:kern w:val="3"/>
          <w:sz w:val="24"/>
          <w:szCs w:val="24"/>
          <w:lang w:val="fr-FR" w:eastAsia="fr-CH"/>
        </w:rPr>
        <w:t xml:space="preserve"> et les intervenant.es</w:t>
      </w:r>
      <w:r>
        <w:rPr>
          <w:rFonts w:ascii="Times New Roman" w:eastAsia="Times New Roman" w:hAnsi="Times New Roman" w:cs="Times New Roman"/>
          <w:kern w:val="3"/>
          <w:sz w:val="24"/>
          <w:szCs w:val="24"/>
          <w:lang w:val="fr-FR" w:eastAsia="fr-CH"/>
        </w:rPr>
        <w:t xml:space="preserve"> : </w:t>
      </w:r>
    </w:p>
    <w:p w14:paraId="66C4402C" w14:textId="77777777" w:rsidR="00CD72B7" w:rsidRDefault="00CD72B7" w:rsidP="009313E0">
      <w:pPr>
        <w:spacing w:after="0" w:line="240" w:lineRule="auto"/>
        <w:rPr>
          <w:rFonts w:ascii="Times New Roman" w:eastAsia="Times New Roman" w:hAnsi="Times New Roman" w:cs="Times New Roman"/>
          <w:kern w:val="3"/>
          <w:sz w:val="24"/>
          <w:szCs w:val="24"/>
          <w:lang w:val="fr-FR" w:eastAsia="fr-CH"/>
        </w:rPr>
      </w:pPr>
    </w:p>
    <w:p w14:paraId="2AAB970C" w14:textId="2BEDBE4D" w:rsidR="00CD72B7" w:rsidRDefault="003B2DFB" w:rsidP="009313E0">
      <w:pPr>
        <w:spacing w:after="0" w:line="240" w:lineRule="auto"/>
        <w:rPr>
          <w:rFonts w:ascii="Times New Roman" w:eastAsia="Times New Roman" w:hAnsi="Times New Roman" w:cs="Times New Roman"/>
          <w:kern w:val="3"/>
          <w:sz w:val="24"/>
          <w:szCs w:val="24"/>
          <w:lang w:val="fr-FR" w:eastAsia="fr-CH"/>
        </w:rPr>
      </w:pPr>
      <w:r>
        <w:rPr>
          <w:rFonts w:ascii="Times New Roman" w:eastAsia="Times New Roman" w:hAnsi="Times New Roman" w:cs="Times New Roman"/>
          <w:kern w:val="3"/>
          <w:sz w:val="24"/>
          <w:szCs w:val="24"/>
          <w:lang w:val="fr-FR" w:eastAsia="fr-CH"/>
        </w:rPr>
        <w:t xml:space="preserve">Association Avenir Familles : </w:t>
      </w:r>
      <w:hyperlink r:id="rId9" w:history="1">
        <w:r w:rsidRPr="00027767">
          <w:rPr>
            <w:rStyle w:val="Lienhypertexte"/>
            <w:rFonts w:ascii="Times New Roman" w:eastAsia="Times New Roman" w:hAnsi="Times New Roman" w:cs="Times New Roman"/>
            <w:kern w:val="3"/>
            <w:sz w:val="24"/>
            <w:szCs w:val="24"/>
            <w:lang w:val="fr-FR" w:eastAsia="fr-CH"/>
          </w:rPr>
          <w:t>https://www.avenirfamilles.ch/conferences</w:t>
        </w:r>
      </w:hyperlink>
    </w:p>
    <w:p w14:paraId="3EC3F5A0" w14:textId="12988B3D" w:rsidR="003B2DFB" w:rsidRDefault="003B2DFB" w:rsidP="009313E0">
      <w:pPr>
        <w:spacing w:after="0" w:line="240" w:lineRule="auto"/>
        <w:rPr>
          <w:rFonts w:ascii="Times New Roman" w:eastAsia="Times New Roman" w:hAnsi="Times New Roman" w:cs="Times New Roman"/>
          <w:kern w:val="3"/>
          <w:sz w:val="24"/>
          <w:szCs w:val="24"/>
          <w:lang w:val="fr-FR" w:eastAsia="fr-CH"/>
        </w:rPr>
      </w:pPr>
      <w:proofErr w:type="gramStart"/>
      <w:r>
        <w:rPr>
          <w:rFonts w:ascii="Times New Roman" w:eastAsia="Times New Roman" w:hAnsi="Times New Roman" w:cs="Times New Roman"/>
          <w:kern w:val="3"/>
          <w:sz w:val="24"/>
          <w:szCs w:val="24"/>
          <w:lang w:val="fr-FR" w:eastAsia="fr-CH"/>
        </w:rPr>
        <w:t>Email</w:t>
      </w:r>
      <w:proofErr w:type="gramEnd"/>
      <w:r>
        <w:rPr>
          <w:rFonts w:ascii="Times New Roman" w:eastAsia="Times New Roman" w:hAnsi="Times New Roman" w:cs="Times New Roman"/>
          <w:kern w:val="3"/>
          <w:sz w:val="24"/>
          <w:szCs w:val="24"/>
          <w:lang w:val="fr-FR" w:eastAsia="fr-CH"/>
        </w:rPr>
        <w:t xml:space="preserve"> : </w:t>
      </w:r>
      <w:hyperlink r:id="rId10" w:history="1">
        <w:r w:rsidRPr="00027767">
          <w:rPr>
            <w:rStyle w:val="Lienhypertexte"/>
            <w:rFonts w:ascii="Times New Roman" w:eastAsia="Times New Roman" w:hAnsi="Times New Roman" w:cs="Times New Roman"/>
            <w:kern w:val="3"/>
            <w:sz w:val="24"/>
            <w:szCs w:val="24"/>
            <w:lang w:val="fr-FR" w:eastAsia="fr-CH"/>
          </w:rPr>
          <w:t>info@avenirfamilles.ch</w:t>
        </w:r>
      </w:hyperlink>
    </w:p>
    <w:p w14:paraId="40BCBFD0" w14:textId="77777777" w:rsidR="003B2DFB" w:rsidRDefault="003B2DFB" w:rsidP="009313E0">
      <w:pPr>
        <w:spacing w:after="0" w:line="240" w:lineRule="auto"/>
        <w:rPr>
          <w:rFonts w:ascii="Times New Roman" w:eastAsia="Times New Roman" w:hAnsi="Times New Roman" w:cs="Times New Roman"/>
          <w:kern w:val="3"/>
          <w:sz w:val="24"/>
          <w:szCs w:val="24"/>
          <w:lang w:val="fr-FR" w:eastAsia="fr-CH"/>
        </w:rPr>
      </w:pPr>
    </w:p>
    <w:p w14:paraId="1CF261EF" w14:textId="4471EC8C" w:rsidR="003B2DFB" w:rsidRDefault="003B2DFB" w:rsidP="009313E0">
      <w:pPr>
        <w:spacing w:after="0" w:line="240" w:lineRule="auto"/>
        <w:rPr>
          <w:rFonts w:ascii="Times New Roman" w:eastAsia="Times New Roman" w:hAnsi="Times New Roman" w:cs="Times New Roman"/>
          <w:kern w:val="3"/>
          <w:sz w:val="24"/>
          <w:szCs w:val="24"/>
          <w:lang w:val="fr-FR" w:eastAsia="fr-CH"/>
        </w:rPr>
      </w:pPr>
      <w:r>
        <w:rPr>
          <w:rFonts w:ascii="Times New Roman" w:eastAsia="Times New Roman" w:hAnsi="Times New Roman" w:cs="Times New Roman"/>
          <w:kern w:val="3"/>
          <w:sz w:val="24"/>
          <w:szCs w:val="24"/>
          <w:lang w:val="fr-FR" w:eastAsia="fr-CH"/>
        </w:rPr>
        <w:t>Pour plus d’informations sur Serge Tisseron et ses ouvrages :</w:t>
      </w:r>
    </w:p>
    <w:p w14:paraId="67252561" w14:textId="6CE2C96B" w:rsidR="003B2DFB" w:rsidRPr="00CD72B7" w:rsidRDefault="003B2DFB" w:rsidP="009313E0">
      <w:pPr>
        <w:spacing w:after="0" w:line="240" w:lineRule="auto"/>
        <w:rPr>
          <w:rFonts w:ascii="Times New Roman" w:eastAsia="Times New Roman" w:hAnsi="Times New Roman" w:cs="Times New Roman"/>
          <w:kern w:val="3"/>
          <w:sz w:val="24"/>
          <w:szCs w:val="24"/>
          <w:lang w:val="fr-FR" w:eastAsia="fr-CH"/>
        </w:rPr>
      </w:pPr>
      <w:r>
        <w:rPr>
          <w:rFonts w:ascii="Times New Roman" w:eastAsia="Times New Roman" w:hAnsi="Times New Roman" w:cs="Times New Roman"/>
          <w:kern w:val="3"/>
          <w:sz w:val="24"/>
          <w:szCs w:val="24"/>
          <w:lang w:val="fr-FR" w:eastAsia="fr-CH"/>
        </w:rPr>
        <w:t xml:space="preserve">Site internet : </w:t>
      </w:r>
      <w:r w:rsidRPr="003B2DFB">
        <w:rPr>
          <w:rFonts w:ascii="Times New Roman" w:eastAsia="Times New Roman" w:hAnsi="Times New Roman" w:cs="Times New Roman"/>
          <w:kern w:val="3"/>
          <w:sz w:val="24"/>
          <w:szCs w:val="24"/>
          <w:lang w:val="fr-FR" w:eastAsia="fr-CH"/>
        </w:rPr>
        <w:t>https://sergetisseron.com/essais/ecrans/</w:t>
      </w:r>
    </w:p>
    <w:p w14:paraId="10987E11" w14:textId="77777777" w:rsidR="00C22034" w:rsidRDefault="00C22034" w:rsidP="009313E0">
      <w:pPr>
        <w:spacing w:after="0" w:line="240" w:lineRule="auto"/>
        <w:rPr>
          <w:rFonts w:ascii="Times New Roman" w:eastAsia="Times New Roman" w:hAnsi="Times New Roman" w:cs="Times New Roman"/>
          <w:sz w:val="24"/>
          <w:szCs w:val="24"/>
          <w:lang w:eastAsia="fr-CH"/>
        </w:rPr>
      </w:pPr>
    </w:p>
    <w:p w14:paraId="5337B8EA" w14:textId="77777777" w:rsidR="00C22034" w:rsidRDefault="00C22034" w:rsidP="009313E0">
      <w:pPr>
        <w:spacing w:after="0" w:line="240" w:lineRule="auto"/>
        <w:rPr>
          <w:rFonts w:ascii="Times New Roman" w:eastAsia="Times New Roman" w:hAnsi="Times New Roman" w:cs="Times New Roman"/>
          <w:sz w:val="24"/>
          <w:szCs w:val="24"/>
          <w:lang w:eastAsia="fr-CH"/>
        </w:rPr>
      </w:pPr>
    </w:p>
    <w:p w14:paraId="5BE5999D" w14:textId="77777777" w:rsidR="00C22034" w:rsidRDefault="00C22034" w:rsidP="009313E0">
      <w:pPr>
        <w:spacing w:after="0" w:line="240" w:lineRule="auto"/>
        <w:rPr>
          <w:rFonts w:ascii="Times New Roman" w:eastAsia="Times New Roman" w:hAnsi="Times New Roman" w:cs="Times New Roman"/>
          <w:sz w:val="24"/>
          <w:szCs w:val="24"/>
          <w:lang w:eastAsia="fr-CH"/>
        </w:rPr>
      </w:pPr>
    </w:p>
    <w:p w14:paraId="2DBA05BB" w14:textId="77777777" w:rsidR="00C22034" w:rsidRDefault="00C22034" w:rsidP="009313E0">
      <w:pPr>
        <w:spacing w:after="0" w:line="240" w:lineRule="auto"/>
        <w:rPr>
          <w:rFonts w:ascii="Times New Roman" w:eastAsia="Times New Roman" w:hAnsi="Times New Roman" w:cs="Times New Roman"/>
          <w:sz w:val="24"/>
          <w:szCs w:val="24"/>
          <w:lang w:eastAsia="fr-CH"/>
        </w:rPr>
      </w:pPr>
    </w:p>
    <w:p w14:paraId="7E52F656" w14:textId="77777777" w:rsidR="00C22034" w:rsidRDefault="00C22034" w:rsidP="009313E0">
      <w:pPr>
        <w:spacing w:after="0" w:line="240" w:lineRule="auto"/>
        <w:rPr>
          <w:rFonts w:ascii="Times New Roman" w:eastAsia="Times New Roman" w:hAnsi="Times New Roman" w:cs="Times New Roman"/>
          <w:sz w:val="24"/>
          <w:szCs w:val="24"/>
          <w:lang w:eastAsia="fr-CH"/>
        </w:rPr>
      </w:pPr>
    </w:p>
    <w:p w14:paraId="42F8AFBF" w14:textId="77777777" w:rsidR="00C22034" w:rsidRDefault="00C22034" w:rsidP="009313E0">
      <w:pPr>
        <w:spacing w:after="0" w:line="240" w:lineRule="auto"/>
        <w:rPr>
          <w:rFonts w:ascii="Times New Roman" w:eastAsia="Times New Roman" w:hAnsi="Times New Roman" w:cs="Times New Roman"/>
          <w:sz w:val="24"/>
          <w:szCs w:val="24"/>
          <w:lang w:eastAsia="fr-CH"/>
        </w:rPr>
      </w:pPr>
    </w:p>
    <w:p w14:paraId="5DD98F6D" w14:textId="77777777" w:rsidR="00255D40" w:rsidRPr="00146911" w:rsidRDefault="00255D40" w:rsidP="00DB2EFD">
      <w:pPr>
        <w:spacing w:line="240" w:lineRule="auto"/>
        <w:rPr>
          <w:rFonts w:ascii="Times New Roman" w:eastAsia="Times New Roman" w:hAnsi="Times New Roman" w:cs="Times New Roman"/>
          <w:color w:val="000000"/>
          <w:sz w:val="24"/>
          <w:szCs w:val="24"/>
          <w:lang w:eastAsia="fr-CH"/>
        </w:rPr>
      </w:pPr>
    </w:p>
    <w:sectPr w:rsidR="00255D40" w:rsidRPr="00146911">
      <w:headerReference w:type="default" r:id="rId11"/>
      <w:pgSz w:w="11906" w:h="16838"/>
      <w:pgMar w:top="1417" w:right="1417" w:bottom="1417" w:left="1417" w:header="0" w:footer="0" w:gutter="0"/>
      <w:cols w:space="720"/>
      <w:formProt w:val="0"/>
      <w:docGrid w:linePitch="360"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59775" w14:textId="77777777" w:rsidR="0024052A" w:rsidRDefault="0024052A">
      <w:pPr>
        <w:spacing w:after="0" w:line="240" w:lineRule="auto"/>
      </w:pPr>
      <w:r>
        <w:separator/>
      </w:r>
    </w:p>
  </w:endnote>
  <w:endnote w:type="continuationSeparator" w:id="0">
    <w:p w14:paraId="586FC523" w14:textId="77777777" w:rsidR="0024052A" w:rsidRDefault="00240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FreeSans">
    <w:panose1 w:val="00000000000000000000"/>
    <w:charset w:val="00"/>
    <w:family w:val="roman"/>
    <w:notTrueType/>
    <w:pitch w:val="default"/>
  </w:font>
  <w:font w:name="Noto Sans CJK SC Regular">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AE2F4" w14:textId="77777777" w:rsidR="0024052A" w:rsidRDefault="0024052A">
      <w:pPr>
        <w:rPr>
          <w:sz w:val="12"/>
        </w:rPr>
      </w:pPr>
      <w:r>
        <w:separator/>
      </w:r>
    </w:p>
  </w:footnote>
  <w:footnote w:type="continuationSeparator" w:id="0">
    <w:p w14:paraId="0FBE42F5" w14:textId="77777777" w:rsidR="0024052A" w:rsidRDefault="0024052A">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CD080" w14:textId="313C4DA3" w:rsidR="003B2DFB" w:rsidRDefault="003B2DFB">
    <w:pPr>
      <w:pStyle w:val="En-tte"/>
    </w:pPr>
    <w:r>
      <w:rPr>
        <w:noProof/>
      </w:rPr>
      <w:drawing>
        <wp:anchor distT="0" distB="0" distL="114300" distR="114300" simplePos="0" relativeHeight="251659264" behindDoc="1" locked="0" layoutInCell="1" allowOverlap="1" wp14:anchorId="717B375C" wp14:editId="5715EA03">
          <wp:simplePos x="0" y="0"/>
          <wp:positionH relativeFrom="margin">
            <wp:posOffset>0</wp:posOffset>
          </wp:positionH>
          <wp:positionV relativeFrom="paragraph">
            <wp:posOffset>171450</wp:posOffset>
          </wp:positionV>
          <wp:extent cx="1416685" cy="756285"/>
          <wp:effectExtent l="0" t="0" r="5715" b="5715"/>
          <wp:wrapTight wrapText="bothSides">
            <wp:wrapPolygon edited="0">
              <wp:start x="0" y="0"/>
              <wp:lineTo x="0" y="21401"/>
              <wp:lineTo x="21494" y="21401"/>
              <wp:lineTo x="21494" y="0"/>
              <wp:lineTo x="0" y="0"/>
            </wp:wrapPolygon>
          </wp:wrapTight>
          <wp:docPr id="18962066" name="Image 1" descr="Une image contenant Police, texte, Graphiqu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2066" name="Image 1" descr="Une image contenant Police, texte, Graphique, logo&#10;&#10;Le contenu généré par l’IA peut être incorrect."/>
                  <pic:cNvPicPr>
                    <a:picLocks noChangeAspect="1" noChangeArrowheads="1"/>
                  </pic:cNvPicPr>
                </pic:nvPicPr>
                <pic:blipFill>
                  <a:blip r:embed="rId1"/>
                  <a:stretch>
                    <a:fillRect/>
                  </a:stretch>
                </pic:blipFill>
                <pic:spPr bwMode="auto">
                  <a:xfrm>
                    <a:off x="0" y="0"/>
                    <a:ext cx="1416685" cy="7562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C3172"/>
    <w:multiLevelType w:val="hybridMultilevel"/>
    <w:tmpl w:val="67BAC900"/>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5AC2C48"/>
    <w:multiLevelType w:val="multilevel"/>
    <w:tmpl w:val="E684E6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F45B1F"/>
    <w:multiLevelType w:val="hybridMultilevel"/>
    <w:tmpl w:val="E64A3826"/>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99D7A09"/>
    <w:multiLevelType w:val="multilevel"/>
    <w:tmpl w:val="0D58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78723C"/>
    <w:multiLevelType w:val="multilevel"/>
    <w:tmpl w:val="7F06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2090483">
    <w:abstractNumId w:val="2"/>
  </w:num>
  <w:num w:numId="2" w16cid:durableId="987048902">
    <w:abstractNumId w:val="4"/>
  </w:num>
  <w:num w:numId="3" w16cid:durableId="1899897954">
    <w:abstractNumId w:val="1"/>
  </w:num>
  <w:num w:numId="4" w16cid:durableId="705837945">
    <w:abstractNumId w:val="3"/>
  </w:num>
  <w:num w:numId="5" w16cid:durableId="1930431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76B"/>
    <w:rsid w:val="00037168"/>
    <w:rsid w:val="00096AA5"/>
    <w:rsid w:val="000E172F"/>
    <w:rsid w:val="00146911"/>
    <w:rsid w:val="0015091C"/>
    <w:rsid w:val="00182A05"/>
    <w:rsid w:val="001A3D25"/>
    <w:rsid w:val="001C54EF"/>
    <w:rsid w:val="001F29D3"/>
    <w:rsid w:val="0024052A"/>
    <w:rsid w:val="00251760"/>
    <w:rsid w:val="00255D40"/>
    <w:rsid w:val="00266C11"/>
    <w:rsid w:val="00285741"/>
    <w:rsid w:val="002C0B16"/>
    <w:rsid w:val="002C73F0"/>
    <w:rsid w:val="002F755E"/>
    <w:rsid w:val="003141CD"/>
    <w:rsid w:val="00326685"/>
    <w:rsid w:val="00371FFD"/>
    <w:rsid w:val="003934E7"/>
    <w:rsid w:val="003A4D68"/>
    <w:rsid w:val="003B2DFB"/>
    <w:rsid w:val="003D1C64"/>
    <w:rsid w:val="003F1B61"/>
    <w:rsid w:val="00410793"/>
    <w:rsid w:val="0045335E"/>
    <w:rsid w:val="004739E5"/>
    <w:rsid w:val="004A42DD"/>
    <w:rsid w:val="004D4C89"/>
    <w:rsid w:val="00500C37"/>
    <w:rsid w:val="00524977"/>
    <w:rsid w:val="00525DCB"/>
    <w:rsid w:val="005273BC"/>
    <w:rsid w:val="00572DAC"/>
    <w:rsid w:val="005B5B90"/>
    <w:rsid w:val="005E52B5"/>
    <w:rsid w:val="006574D6"/>
    <w:rsid w:val="0066236E"/>
    <w:rsid w:val="00691794"/>
    <w:rsid w:val="006A7522"/>
    <w:rsid w:val="006B42B5"/>
    <w:rsid w:val="006F5860"/>
    <w:rsid w:val="0071088E"/>
    <w:rsid w:val="007121AD"/>
    <w:rsid w:val="00714CAA"/>
    <w:rsid w:val="007264C4"/>
    <w:rsid w:val="00773AF7"/>
    <w:rsid w:val="00780A37"/>
    <w:rsid w:val="00791286"/>
    <w:rsid w:val="007B628D"/>
    <w:rsid w:val="007E1DA9"/>
    <w:rsid w:val="008049BD"/>
    <w:rsid w:val="00817EF1"/>
    <w:rsid w:val="00840DDE"/>
    <w:rsid w:val="008462AB"/>
    <w:rsid w:val="00867D1D"/>
    <w:rsid w:val="008730EC"/>
    <w:rsid w:val="0089274E"/>
    <w:rsid w:val="008A584B"/>
    <w:rsid w:val="008C663F"/>
    <w:rsid w:val="008E3576"/>
    <w:rsid w:val="009309F0"/>
    <w:rsid w:val="009313E0"/>
    <w:rsid w:val="0095423E"/>
    <w:rsid w:val="00962954"/>
    <w:rsid w:val="009A49A3"/>
    <w:rsid w:val="009A7772"/>
    <w:rsid w:val="009C7582"/>
    <w:rsid w:val="009F7768"/>
    <w:rsid w:val="00A43EFB"/>
    <w:rsid w:val="00A81A96"/>
    <w:rsid w:val="00A87DD2"/>
    <w:rsid w:val="00B026D7"/>
    <w:rsid w:val="00B53283"/>
    <w:rsid w:val="00BC6B2D"/>
    <w:rsid w:val="00BF47B0"/>
    <w:rsid w:val="00C22034"/>
    <w:rsid w:val="00C221E3"/>
    <w:rsid w:val="00C52270"/>
    <w:rsid w:val="00CB42F9"/>
    <w:rsid w:val="00CD376B"/>
    <w:rsid w:val="00CD72B7"/>
    <w:rsid w:val="00D15771"/>
    <w:rsid w:val="00D21E64"/>
    <w:rsid w:val="00DB2EFD"/>
    <w:rsid w:val="00DF1575"/>
    <w:rsid w:val="00E425B9"/>
    <w:rsid w:val="00E82CC0"/>
    <w:rsid w:val="00F20DBB"/>
    <w:rsid w:val="00F4187F"/>
    <w:rsid w:val="00FA6AA7"/>
  </w:rsids>
  <m:mathPr>
    <m:mathFont m:val="Cambria Math"/>
    <m:brkBin m:val="before"/>
    <m:brkBinSub m:val="--"/>
    <m:smallFrac m:val="0"/>
    <m:dispDef/>
    <m:lMargin m:val="0"/>
    <m:rMargin m:val="0"/>
    <m:defJc m:val="centerGroup"/>
    <m:wrapIndent m:val="1440"/>
    <m:intLim m:val="subSup"/>
    <m:naryLim m:val="undOvr"/>
  </m:mathPr>
  <w:themeFontLang w:val="fr-CH"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1A698"/>
  <w15:docId w15:val="{1434C766-9B46-4209-B399-0C4480833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itre2">
    <w:name w:val="heading 2"/>
    <w:basedOn w:val="Normal"/>
    <w:next w:val="Normal"/>
    <w:link w:val="Titre2Car"/>
    <w:uiPriority w:val="9"/>
    <w:unhideWhenUsed/>
    <w:qFormat/>
    <w:rsid w:val="003F1B61"/>
    <w:pPr>
      <w:keepNext/>
      <w:keepLines/>
      <w:suppressAutoHyphens w:val="0"/>
      <w:spacing w:before="40" w:after="0" w:line="240" w:lineRule="auto"/>
      <w:outlineLvl w:val="1"/>
    </w:pPr>
    <w:rPr>
      <w:rFonts w:ascii="Times New Roman" w:eastAsiaTheme="majorEastAsia" w:hAnsi="Times New Roman" w:cstheme="majorBidi"/>
      <w:b/>
      <w:sz w:val="26"/>
      <w:szCs w:val="26"/>
      <w:lang w:val="fr-FR"/>
    </w:rPr>
  </w:style>
  <w:style w:type="paragraph" w:styleId="Titre3">
    <w:name w:val="heading 3"/>
    <w:basedOn w:val="Normal"/>
    <w:next w:val="Normal"/>
    <w:link w:val="Titre3Car"/>
    <w:uiPriority w:val="9"/>
    <w:unhideWhenUsed/>
    <w:qFormat/>
    <w:rsid w:val="003F1B61"/>
    <w:pPr>
      <w:keepNext/>
      <w:keepLines/>
      <w:suppressAutoHyphens w:val="0"/>
      <w:spacing w:before="40" w:after="0" w:line="240" w:lineRule="auto"/>
      <w:outlineLvl w:val="2"/>
    </w:pPr>
    <w:rPr>
      <w:rFonts w:ascii="Times New Roman" w:eastAsiaTheme="majorEastAsia" w:hAnsi="Times New Roman" w:cstheme="majorBidi"/>
      <w:sz w:val="26"/>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basdepageCar">
    <w:name w:val="Note de bas de page Car"/>
    <w:basedOn w:val="Policepardfaut"/>
    <w:link w:val="Notedebasdepage"/>
    <w:uiPriority w:val="99"/>
    <w:semiHidden/>
    <w:qFormat/>
    <w:rsid w:val="00F437E4"/>
    <w:rPr>
      <w:sz w:val="20"/>
      <w:szCs w:val="20"/>
    </w:rPr>
  </w:style>
  <w:style w:type="character" w:customStyle="1" w:styleId="FootnoteCharacters">
    <w:name w:val="Footnote Characters"/>
    <w:basedOn w:val="Policepardfaut"/>
    <w:uiPriority w:val="99"/>
    <w:semiHidden/>
    <w:unhideWhenUsed/>
    <w:qFormat/>
    <w:rsid w:val="00F437E4"/>
    <w:rPr>
      <w:vertAlign w:val="superscript"/>
    </w:rPr>
  </w:style>
  <w:style w:type="character" w:customStyle="1" w:styleId="FootnoteAnchor">
    <w:name w:val="Footnote Anchor"/>
    <w:rPr>
      <w:vertAlign w:val="superscript"/>
    </w:rPr>
  </w:style>
  <w:style w:type="character" w:customStyle="1" w:styleId="LienInternet">
    <w:name w:val="Lien Internet"/>
    <w:basedOn w:val="Policepardfaut"/>
    <w:uiPriority w:val="99"/>
    <w:unhideWhenUsed/>
    <w:qFormat/>
    <w:rsid w:val="00EA3431"/>
    <w:rPr>
      <w:color w:val="0563C1" w:themeColor="hyperlink"/>
      <w:u w:val="single"/>
    </w:rPr>
  </w:style>
  <w:style w:type="character" w:styleId="Mentionnonrsolue">
    <w:name w:val="Unresolved Mention"/>
    <w:basedOn w:val="Policepardfaut"/>
    <w:uiPriority w:val="99"/>
    <w:semiHidden/>
    <w:unhideWhenUsed/>
    <w:qFormat/>
    <w:rsid w:val="00EA3431"/>
    <w:rPr>
      <w:color w:val="605E5C"/>
      <w:shd w:val="clear" w:color="auto" w:fill="E1DFDD"/>
    </w:rPr>
  </w:style>
  <w:style w:type="character" w:styleId="Marquedecommentaire">
    <w:name w:val="annotation reference"/>
    <w:basedOn w:val="Policepardfaut"/>
    <w:uiPriority w:val="99"/>
    <w:semiHidden/>
    <w:unhideWhenUsed/>
    <w:qFormat/>
    <w:rsid w:val="0018216E"/>
    <w:rPr>
      <w:sz w:val="16"/>
      <w:szCs w:val="16"/>
    </w:rPr>
  </w:style>
  <w:style w:type="character" w:customStyle="1" w:styleId="CommentaireCar">
    <w:name w:val="Commentaire Car"/>
    <w:basedOn w:val="Policepardfaut"/>
    <w:link w:val="Commentaire"/>
    <w:uiPriority w:val="99"/>
    <w:qFormat/>
    <w:rsid w:val="0018216E"/>
    <w:rPr>
      <w:sz w:val="20"/>
      <w:szCs w:val="20"/>
    </w:rPr>
  </w:style>
  <w:style w:type="character" w:customStyle="1" w:styleId="ObjetducommentaireCar">
    <w:name w:val="Objet du commentaire Car"/>
    <w:basedOn w:val="CommentaireCar"/>
    <w:link w:val="Objetducommentaire"/>
    <w:uiPriority w:val="99"/>
    <w:semiHidden/>
    <w:qFormat/>
    <w:rsid w:val="0018216E"/>
    <w:rPr>
      <w:b/>
      <w:bCs/>
      <w:sz w:val="20"/>
      <w:szCs w:val="20"/>
    </w:rPr>
  </w:style>
  <w:style w:type="character" w:customStyle="1" w:styleId="Caractresdenotedebasdepage">
    <w:name w:val="Caractères de note de bas de page"/>
    <w:qFormat/>
  </w:style>
  <w:style w:type="character" w:customStyle="1" w:styleId="Ancredenotedebasdepage">
    <w:name w:val="Ancre de note de bas de page"/>
    <w:qFormat/>
    <w:rPr>
      <w:vertAlign w:val="superscript"/>
    </w:rPr>
  </w:style>
  <w:style w:type="character" w:styleId="Accentuation">
    <w:name w:val="Emphasis"/>
    <w:qFormat/>
    <w:rPr>
      <w:i/>
      <w:iCs/>
    </w:rPr>
  </w:style>
  <w:style w:type="character" w:customStyle="1" w:styleId="Ancredenotedefin">
    <w:name w:val="Ancre de note de fin"/>
    <w:qFormat/>
    <w:rPr>
      <w:vertAlign w:val="superscript"/>
    </w:rPr>
  </w:style>
  <w:style w:type="character" w:customStyle="1" w:styleId="Caractresdenotedefin">
    <w:name w:val="Caractères de note de fin"/>
    <w:qFormat/>
  </w:style>
  <w:style w:type="character" w:styleId="Lienhypertexte">
    <w:name w:val="Hyperlink"/>
    <w:rPr>
      <w:color w:val="000080"/>
      <w:u w:val="single"/>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Titre">
    <w:name w:val="Title"/>
    <w:basedOn w:val="Normal"/>
    <w:next w:val="Corpsdetexte"/>
    <w:qFormat/>
    <w:pPr>
      <w:keepNext/>
      <w:spacing w:before="240" w:after="120"/>
    </w:pPr>
    <w:rPr>
      <w:rFonts w:ascii="Liberation Sans" w:eastAsia="Noto Sans CJK SC Regular" w:hAnsi="Liberation Sans" w:cs="FreeSans"/>
      <w:sz w:val="28"/>
      <w:szCs w:val="28"/>
    </w:rPr>
  </w:style>
  <w:style w:type="paragraph" w:styleId="Notedebasdepage">
    <w:name w:val="footnote text"/>
    <w:basedOn w:val="Normal"/>
    <w:link w:val="NotedebasdepageCar"/>
  </w:style>
  <w:style w:type="paragraph" w:styleId="Rvision">
    <w:name w:val="Revision"/>
    <w:uiPriority w:val="99"/>
    <w:semiHidden/>
    <w:qFormat/>
    <w:rsid w:val="00434DD4"/>
  </w:style>
  <w:style w:type="paragraph" w:styleId="Commentaire">
    <w:name w:val="annotation text"/>
    <w:basedOn w:val="Normal"/>
    <w:link w:val="CommentaireCar"/>
    <w:uiPriority w:val="99"/>
    <w:unhideWhenUsed/>
    <w:qFormat/>
    <w:rsid w:val="0018216E"/>
    <w:pPr>
      <w:spacing w:line="240" w:lineRule="auto"/>
    </w:pPr>
    <w:rPr>
      <w:sz w:val="20"/>
      <w:szCs w:val="20"/>
    </w:rPr>
  </w:style>
  <w:style w:type="paragraph" w:styleId="Objetducommentaire">
    <w:name w:val="annotation subject"/>
    <w:basedOn w:val="Commentaire"/>
    <w:link w:val="ObjetducommentaireCar"/>
    <w:uiPriority w:val="99"/>
    <w:semiHidden/>
    <w:unhideWhenUsed/>
    <w:qFormat/>
    <w:rsid w:val="0018216E"/>
    <w:rPr>
      <w:b/>
      <w:bCs/>
    </w:rPr>
  </w:style>
  <w:style w:type="character" w:customStyle="1" w:styleId="Titre2Car">
    <w:name w:val="Titre 2 Car"/>
    <w:basedOn w:val="Policepardfaut"/>
    <w:link w:val="Titre2"/>
    <w:uiPriority w:val="9"/>
    <w:rsid w:val="003F1B61"/>
    <w:rPr>
      <w:rFonts w:ascii="Times New Roman" w:eastAsiaTheme="majorEastAsia" w:hAnsi="Times New Roman" w:cstheme="majorBidi"/>
      <w:b/>
      <w:sz w:val="26"/>
      <w:szCs w:val="26"/>
      <w:lang w:val="fr-FR"/>
    </w:rPr>
  </w:style>
  <w:style w:type="character" w:customStyle="1" w:styleId="Titre3Car">
    <w:name w:val="Titre 3 Car"/>
    <w:basedOn w:val="Policepardfaut"/>
    <w:link w:val="Titre3"/>
    <w:uiPriority w:val="9"/>
    <w:rsid w:val="003F1B61"/>
    <w:rPr>
      <w:rFonts w:ascii="Times New Roman" w:eastAsiaTheme="majorEastAsia" w:hAnsi="Times New Roman" w:cstheme="majorBidi"/>
      <w:sz w:val="26"/>
      <w:szCs w:val="24"/>
      <w:lang w:val="fr-FR"/>
    </w:rPr>
  </w:style>
  <w:style w:type="paragraph" w:customStyle="1" w:styleId="Standard">
    <w:name w:val="Standard"/>
    <w:rsid w:val="00C22034"/>
    <w:pPr>
      <w:autoSpaceDN w:val="0"/>
      <w:textAlignment w:val="baseline"/>
    </w:pPr>
    <w:rPr>
      <w:rFonts w:ascii="Arial" w:eastAsia="Times New Roman" w:hAnsi="Arial" w:cs="Times New Roman"/>
      <w:kern w:val="3"/>
      <w:sz w:val="20"/>
      <w:szCs w:val="24"/>
      <w:lang w:val="fr-FR" w:eastAsia="fr-CH"/>
    </w:rPr>
  </w:style>
  <w:style w:type="paragraph" w:styleId="Paragraphedeliste">
    <w:name w:val="List Paragraph"/>
    <w:basedOn w:val="Normal"/>
    <w:uiPriority w:val="34"/>
    <w:qFormat/>
    <w:rsid w:val="00CD72B7"/>
    <w:pPr>
      <w:ind w:left="720"/>
      <w:contextualSpacing/>
    </w:pPr>
  </w:style>
  <w:style w:type="paragraph" w:styleId="En-tte">
    <w:name w:val="header"/>
    <w:basedOn w:val="Normal"/>
    <w:link w:val="En-tteCar"/>
    <w:uiPriority w:val="99"/>
    <w:unhideWhenUsed/>
    <w:rsid w:val="003B2DFB"/>
    <w:pPr>
      <w:tabs>
        <w:tab w:val="center" w:pos="4513"/>
        <w:tab w:val="right" w:pos="9026"/>
      </w:tabs>
      <w:spacing w:after="0" w:line="240" w:lineRule="auto"/>
    </w:pPr>
  </w:style>
  <w:style w:type="character" w:customStyle="1" w:styleId="En-tteCar">
    <w:name w:val="En-tête Car"/>
    <w:basedOn w:val="Policepardfaut"/>
    <w:link w:val="En-tte"/>
    <w:uiPriority w:val="99"/>
    <w:rsid w:val="003B2DFB"/>
  </w:style>
  <w:style w:type="paragraph" w:styleId="Pieddepage">
    <w:name w:val="footer"/>
    <w:basedOn w:val="Normal"/>
    <w:link w:val="PieddepageCar"/>
    <w:uiPriority w:val="99"/>
    <w:unhideWhenUsed/>
    <w:rsid w:val="003B2DFB"/>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3B2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931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avenirfamilles.ch" TargetMode="External"/><Relationship Id="rId4" Type="http://schemas.openxmlformats.org/officeDocument/2006/relationships/settings" Target="settings.xml"/><Relationship Id="rId9" Type="http://schemas.openxmlformats.org/officeDocument/2006/relationships/hyperlink" Target="https://www.avenirfamilles.ch/conferen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2F778-5E2F-403B-8FBF-14C7B5CAD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2716</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Marie-Eve Zufferey Bersier</dc:creator>
  <cp:keywords/>
  <dc:description/>
  <cp:lastModifiedBy>Livia Bensemmane</cp:lastModifiedBy>
  <cp:revision>2</cp:revision>
  <cp:lastPrinted>2024-04-30T08:31:00Z</cp:lastPrinted>
  <dcterms:created xsi:type="dcterms:W3CDTF">2025-03-14T14:11:00Z</dcterms:created>
  <dcterms:modified xsi:type="dcterms:W3CDTF">2025-03-14T14:11:00Z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